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EE" w:rsidRPr="00970CD5" w:rsidRDefault="00970CD5" w:rsidP="00785DEE">
      <w:pPr>
        <w:rPr>
          <w:rFonts w:ascii="Century Gothic" w:eastAsia="Calibri" w:hAnsi="Century Gothic" w:cs="Arial"/>
          <w:b/>
          <w:sz w:val="28"/>
          <w:szCs w:val="28"/>
        </w:rPr>
      </w:pPr>
      <w:r w:rsidRPr="00970CD5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:rsidR="00E857E8" w:rsidRPr="00970CD5" w:rsidRDefault="00E857E8" w:rsidP="00785DEE">
      <w:pPr>
        <w:rPr>
          <w:rFonts w:ascii="Century Gothic" w:eastAsia="Calibri" w:hAnsi="Century Gothic" w:cs="Arial"/>
          <w:b/>
          <w:sz w:val="28"/>
          <w:szCs w:val="28"/>
        </w:rPr>
      </w:pPr>
    </w:p>
    <w:p w:rsidR="00785DEE" w:rsidRDefault="00785DEE" w:rsidP="00785DEE">
      <w:pPr>
        <w:jc w:val="both"/>
        <w:rPr>
          <w:rFonts w:ascii="Century Gothic" w:hAnsi="Century Gothic" w:cs="Arial"/>
          <w:b/>
        </w:rPr>
      </w:pPr>
      <w:r w:rsidRPr="00074988">
        <w:rPr>
          <w:rFonts w:ascii="Century Gothic" w:eastAsia="Calibri" w:hAnsi="Century Gothic" w:cs="Arial"/>
          <w:b/>
        </w:rPr>
        <w:t xml:space="preserve">OUTLINE FOR </w:t>
      </w:r>
      <w:r w:rsidR="00970CD5">
        <w:rPr>
          <w:rFonts w:ascii="Century Gothic" w:hAnsi="Century Gothic" w:cs="Arial"/>
          <w:b/>
        </w:rPr>
        <w:t>24</w:t>
      </w:r>
      <w:r w:rsidR="00970CD5" w:rsidRPr="00970CD5">
        <w:rPr>
          <w:rFonts w:ascii="Century Gothic" w:hAnsi="Century Gothic" w:cs="Arial"/>
          <w:b/>
          <w:vertAlign w:val="superscript"/>
        </w:rPr>
        <w:t>th</w:t>
      </w:r>
      <w:r w:rsidR="00970CD5">
        <w:rPr>
          <w:rFonts w:ascii="Century Gothic" w:hAnsi="Century Gothic" w:cs="Arial"/>
          <w:b/>
        </w:rPr>
        <w:t>, 26</w:t>
      </w:r>
      <w:r w:rsidR="00970CD5" w:rsidRPr="00970CD5">
        <w:rPr>
          <w:rFonts w:ascii="Century Gothic" w:hAnsi="Century Gothic" w:cs="Arial"/>
          <w:b/>
          <w:vertAlign w:val="superscript"/>
        </w:rPr>
        <w:t>th</w:t>
      </w:r>
      <w:r w:rsidR="00970CD5">
        <w:rPr>
          <w:rFonts w:ascii="Century Gothic" w:hAnsi="Century Gothic" w:cs="Arial"/>
          <w:b/>
        </w:rPr>
        <w:t xml:space="preserve"> and 30</w:t>
      </w:r>
      <w:r w:rsidR="00970CD5" w:rsidRPr="00970CD5">
        <w:rPr>
          <w:rFonts w:ascii="Century Gothic" w:hAnsi="Century Gothic" w:cs="Arial"/>
          <w:b/>
          <w:vertAlign w:val="superscript"/>
        </w:rPr>
        <w:t>th</w:t>
      </w:r>
      <w:r w:rsidR="00970CD5">
        <w:rPr>
          <w:rFonts w:ascii="Century Gothic" w:hAnsi="Century Gothic" w:cs="Arial"/>
          <w:b/>
        </w:rPr>
        <w:t xml:space="preserve"> </w:t>
      </w:r>
      <w:r>
        <w:rPr>
          <w:rFonts w:ascii="Century Gothic" w:hAnsi="Century Gothic" w:cs="Arial"/>
          <w:b/>
        </w:rPr>
        <w:t>July 2016</w:t>
      </w:r>
    </w:p>
    <w:p w:rsidR="00E857E8" w:rsidRPr="00074988" w:rsidRDefault="00E857E8" w:rsidP="00785DEE">
      <w:pPr>
        <w:jc w:val="both"/>
        <w:rPr>
          <w:rFonts w:ascii="Century Gothic" w:eastAsia="Calibri" w:hAnsi="Century Gothic" w:cs="Arial"/>
          <w:b/>
        </w:rPr>
      </w:pPr>
    </w:p>
    <w:p w:rsidR="00E857E8" w:rsidRDefault="00785DEE" w:rsidP="00E857E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eastAsia="Calibri" w:hAnsi="Century Gothic" w:cs="Arial"/>
          <w:b/>
        </w:rPr>
        <w:t xml:space="preserve">TOPIC: </w:t>
      </w:r>
      <w:r w:rsidR="00E857E8">
        <w:rPr>
          <w:rFonts w:ascii="Century Gothic" w:eastAsia="Calibri" w:hAnsi="Century Gothic" w:cs="Arial"/>
          <w:b/>
        </w:rPr>
        <w:t xml:space="preserve">I </w:t>
      </w:r>
      <w:r w:rsidR="00E857E8">
        <w:rPr>
          <w:rFonts w:ascii="Helvetica" w:hAnsi="Helvetica" w:cs="Helvetica"/>
        </w:rPr>
        <w:t>PLEAD THE BLOOD</w:t>
      </w:r>
      <w:r w:rsidR="00970CD5">
        <w:rPr>
          <w:rFonts w:ascii="Helvetica" w:hAnsi="Helvetica" w:cs="Helvetica"/>
        </w:rPr>
        <w:t xml:space="preserve">   (PART 11)</w:t>
      </w:r>
    </w:p>
    <w:p w:rsidR="00785DEE" w:rsidRPr="0086788C" w:rsidRDefault="00785DEE" w:rsidP="00785DE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85DEE" w:rsidRDefault="00785DEE" w:rsidP="00785DE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hAnsi="Century Gothic" w:cs="Arial"/>
          <w:b/>
        </w:rPr>
        <w:t xml:space="preserve">SCRIPTURES: </w:t>
      </w:r>
      <w:r>
        <w:rPr>
          <w:rFonts w:ascii="Helvetica" w:hAnsi="Helvetica" w:cs="Helvetica"/>
        </w:rPr>
        <w:t>Heb. 9:12, 20, 4:14</w:t>
      </w:r>
    </w:p>
    <w:p w:rsidR="00785DEE" w:rsidRPr="0086788C" w:rsidRDefault="00785DEE" w:rsidP="00785DE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85DEE" w:rsidRDefault="00785DEE" w:rsidP="00785DEE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074988">
        <w:rPr>
          <w:rFonts w:ascii="Century Gothic" w:hAnsi="Century Gothic" w:cs="Arial"/>
          <w:b/>
          <w:lang w:val="en-GB"/>
        </w:rPr>
        <w:t>INTRODUCTION</w:t>
      </w:r>
    </w:p>
    <w:p w:rsidR="00785DEE" w:rsidRPr="00CE2B8A" w:rsidRDefault="00E857E8" w:rsidP="0097753A">
      <w:pPr>
        <w:jc w:val="both"/>
        <w:rPr>
          <w:rFonts w:ascii="Century Gothic" w:hAnsi="Century Gothic" w:cs="Arial"/>
          <w:lang w:val="en-GB"/>
        </w:rPr>
      </w:pPr>
      <w:r w:rsidRPr="00E857E8">
        <w:rPr>
          <w:rFonts w:ascii="Century Gothic" w:hAnsi="Century Gothic" w:cs="Arial"/>
          <w:lang w:val="en-GB"/>
        </w:rPr>
        <w:t>As a custom</w:t>
      </w:r>
      <w:r>
        <w:rPr>
          <w:rFonts w:ascii="Century Gothic" w:hAnsi="Century Gothic" w:cs="Arial"/>
          <w:lang w:val="en-GB"/>
        </w:rPr>
        <w:t xml:space="preserve"> in the</w:t>
      </w:r>
      <w:r w:rsidR="00C7198B">
        <w:rPr>
          <w:rFonts w:ascii="Century Gothic" w:hAnsi="Century Gothic" w:cs="Arial"/>
          <w:lang w:val="en-GB"/>
        </w:rPr>
        <w:t xml:space="preserve"> Refuge</w:t>
      </w:r>
      <w:r w:rsidR="00032456">
        <w:rPr>
          <w:rFonts w:ascii="Century Gothic" w:hAnsi="Century Gothic" w:cs="Arial"/>
          <w:lang w:val="en-GB"/>
        </w:rPr>
        <w:t xml:space="preserve"> God has never seized to give us a word in line with His plan to run with and </w:t>
      </w:r>
      <w:r w:rsidR="00C7198B">
        <w:rPr>
          <w:rFonts w:ascii="Century Gothic" w:hAnsi="Century Gothic" w:cs="Arial"/>
          <w:lang w:val="en-GB"/>
        </w:rPr>
        <w:t>i</w:t>
      </w:r>
      <w:r>
        <w:rPr>
          <w:rFonts w:ascii="Century Gothic" w:hAnsi="Century Gothic" w:cs="Arial"/>
          <w:lang w:val="en-GB"/>
        </w:rPr>
        <w:t>n this month of July, we have been mandated to enter into God’</w:t>
      </w:r>
      <w:r w:rsidR="0097753A">
        <w:rPr>
          <w:rFonts w:ascii="Century Gothic" w:hAnsi="Century Gothic" w:cs="Arial"/>
          <w:lang w:val="en-GB"/>
        </w:rPr>
        <w:t>s Rest</w:t>
      </w:r>
      <w:r w:rsidR="00C7198B">
        <w:rPr>
          <w:rFonts w:ascii="Century Gothic" w:hAnsi="Century Gothic" w:cs="Arial"/>
          <w:lang w:val="en-GB"/>
        </w:rPr>
        <w:t xml:space="preserve"> through </w:t>
      </w:r>
      <w:r w:rsidR="00032456" w:rsidRPr="00032456">
        <w:rPr>
          <w:rFonts w:ascii="Century Gothic" w:hAnsi="Century Gothic" w:cs="Arial"/>
          <w:lang w:val="en-GB"/>
        </w:rPr>
        <w:t>Jesus</w:t>
      </w:r>
      <w:r w:rsidR="00C7198B">
        <w:rPr>
          <w:rFonts w:ascii="Century Gothic" w:hAnsi="Century Gothic" w:cs="Arial"/>
          <w:lang w:val="en-GB"/>
        </w:rPr>
        <w:t xml:space="preserve"> </w:t>
      </w:r>
      <w:r w:rsidR="00032456">
        <w:rPr>
          <w:rFonts w:ascii="Century Gothic" w:hAnsi="Century Gothic" w:cs="Arial"/>
          <w:lang w:val="en-GB"/>
        </w:rPr>
        <w:t>covenant</w:t>
      </w:r>
      <w:r w:rsidR="0097753A">
        <w:rPr>
          <w:rFonts w:ascii="Century Gothic" w:hAnsi="Century Gothic" w:cs="Arial"/>
          <w:lang w:val="en-GB"/>
        </w:rPr>
        <w:t>.</w:t>
      </w:r>
      <w:r w:rsidR="00C7198B">
        <w:rPr>
          <w:rFonts w:ascii="Century Gothic" w:hAnsi="Century Gothic" w:cs="Arial"/>
          <w:lang w:val="en-GB"/>
        </w:rPr>
        <w:t xml:space="preserve"> </w:t>
      </w:r>
      <w:r w:rsidR="00C7198B" w:rsidRPr="00C7198B">
        <w:rPr>
          <w:rFonts w:ascii="Century Gothic" w:hAnsi="Century Gothic" w:cs="Arial"/>
          <w:b/>
          <w:lang w:val="en-GB"/>
        </w:rPr>
        <w:t>THIS REST</w:t>
      </w:r>
      <w:r w:rsidR="00CE2B8A">
        <w:rPr>
          <w:rFonts w:ascii="Century Gothic" w:hAnsi="Century Gothic" w:cs="Arial"/>
          <w:lang w:val="en-GB"/>
        </w:rPr>
        <w:t xml:space="preserve"> is not </w:t>
      </w:r>
      <w:r w:rsidR="005D2D4C">
        <w:rPr>
          <w:rFonts w:ascii="Century Gothic" w:hAnsi="Century Gothic" w:cs="Arial"/>
          <w:lang w:val="en-GB"/>
        </w:rPr>
        <w:t xml:space="preserve">to be accessed through man’s works, but primarily by </w:t>
      </w:r>
      <w:r w:rsidR="00843D73" w:rsidRPr="00843D73">
        <w:rPr>
          <w:rFonts w:ascii="Century Gothic" w:hAnsi="Century Gothic" w:cs="Arial"/>
          <w:b/>
          <w:lang w:val="en-GB"/>
        </w:rPr>
        <w:t>RECOGNIZING</w:t>
      </w:r>
      <w:r w:rsidR="005D2D4C">
        <w:rPr>
          <w:rFonts w:ascii="Century Gothic" w:hAnsi="Century Gothic" w:cs="Arial"/>
          <w:lang w:val="en-GB"/>
        </w:rPr>
        <w:t xml:space="preserve"> that</w:t>
      </w:r>
      <w:r w:rsidR="00CE2B8A">
        <w:rPr>
          <w:rFonts w:ascii="Century Gothic" w:hAnsi="Century Gothic" w:cs="Arial"/>
          <w:lang w:val="en-GB"/>
        </w:rPr>
        <w:t xml:space="preserve"> singular act o</w:t>
      </w:r>
      <w:r w:rsidR="00032456">
        <w:rPr>
          <w:rFonts w:ascii="Century Gothic" w:hAnsi="Century Gothic" w:cs="Arial"/>
          <w:lang w:val="en-GB"/>
        </w:rPr>
        <w:t>f Jesus</w:t>
      </w:r>
      <w:r w:rsidR="00843D73">
        <w:rPr>
          <w:rFonts w:ascii="Century Gothic" w:hAnsi="Century Gothic" w:cs="Arial"/>
          <w:lang w:val="en-GB"/>
        </w:rPr>
        <w:t xml:space="preserve"> who</w:t>
      </w:r>
      <w:r w:rsidR="00CE2B8A">
        <w:rPr>
          <w:rFonts w:ascii="Century Gothic" w:hAnsi="Century Gothic" w:cs="Arial"/>
          <w:lang w:val="en-GB"/>
        </w:rPr>
        <w:t xml:space="preserve"> shed</w:t>
      </w:r>
      <w:r w:rsidR="00032456">
        <w:rPr>
          <w:rFonts w:ascii="Century Gothic" w:hAnsi="Century Gothic" w:cs="Arial"/>
          <w:lang w:val="en-GB"/>
        </w:rPr>
        <w:t xml:space="preserve"> His</w:t>
      </w:r>
      <w:r w:rsidR="00CE2B8A">
        <w:rPr>
          <w:rFonts w:ascii="Century Gothic" w:hAnsi="Century Gothic" w:cs="Arial"/>
          <w:lang w:val="en-GB"/>
        </w:rPr>
        <w:t xml:space="preserve"> Blood on the Cross of Calvary </w:t>
      </w:r>
      <w:r w:rsidR="00032456" w:rsidRPr="00032456">
        <w:rPr>
          <w:rFonts w:ascii="Century Gothic" w:hAnsi="Century Gothic" w:cs="Arial"/>
          <w:b/>
          <w:lang w:val="en-GB"/>
        </w:rPr>
        <w:t>FOR</w:t>
      </w:r>
      <w:r w:rsidR="00CE2B8A">
        <w:rPr>
          <w:rFonts w:ascii="Century Gothic" w:hAnsi="Century Gothic" w:cs="Arial"/>
          <w:lang w:val="en-GB"/>
        </w:rPr>
        <w:t xml:space="preserve"> </w:t>
      </w:r>
      <w:r w:rsidR="005D2D4C" w:rsidRPr="00843D73">
        <w:rPr>
          <w:rFonts w:ascii="Century Gothic" w:hAnsi="Century Gothic" w:cs="Arial"/>
          <w:b/>
          <w:lang w:val="en-GB"/>
        </w:rPr>
        <w:t>ALL</w:t>
      </w:r>
      <w:r w:rsidR="005D2D4C">
        <w:rPr>
          <w:rFonts w:ascii="Century Gothic" w:hAnsi="Century Gothic" w:cs="Arial"/>
          <w:lang w:val="en-GB"/>
        </w:rPr>
        <w:t xml:space="preserve">, </w:t>
      </w:r>
      <w:r w:rsidR="00843D73">
        <w:rPr>
          <w:rFonts w:ascii="Century Gothic" w:hAnsi="Century Gothic" w:cs="Arial"/>
          <w:lang w:val="en-GB"/>
        </w:rPr>
        <w:t xml:space="preserve">and </w:t>
      </w:r>
      <w:r w:rsidR="00843D73" w:rsidRPr="00843D73">
        <w:rPr>
          <w:rFonts w:ascii="Century Gothic" w:hAnsi="Century Gothic" w:cs="Arial"/>
          <w:b/>
          <w:lang w:val="en-GB"/>
        </w:rPr>
        <w:t>INVOKING</w:t>
      </w:r>
      <w:r w:rsidR="00843D73">
        <w:rPr>
          <w:rFonts w:ascii="Century Gothic" w:hAnsi="Century Gothic" w:cs="Arial"/>
          <w:lang w:val="en-GB"/>
        </w:rPr>
        <w:t xml:space="preserve"> </w:t>
      </w:r>
      <w:r w:rsidR="00843D73" w:rsidRPr="00843D73">
        <w:rPr>
          <w:rFonts w:ascii="Century Gothic" w:hAnsi="Century Gothic" w:cs="Arial"/>
          <w:b/>
          <w:lang w:val="en-GB"/>
        </w:rPr>
        <w:t xml:space="preserve">THAT </w:t>
      </w:r>
      <w:r w:rsidR="00843D73">
        <w:rPr>
          <w:rFonts w:ascii="Century Gothic" w:hAnsi="Century Gothic" w:cs="Arial"/>
          <w:b/>
          <w:lang w:val="en-GB"/>
        </w:rPr>
        <w:t xml:space="preserve">SAME </w:t>
      </w:r>
      <w:r w:rsidR="00843D73" w:rsidRPr="00843D73">
        <w:rPr>
          <w:rFonts w:ascii="Century Gothic" w:hAnsi="Century Gothic" w:cs="Arial"/>
          <w:b/>
          <w:lang w:val="en-GB"/>
        </w:rPr>
        <w:t>BLOOD</w:t>
      </w:r>
      <w:r w:rsidR="00843D73">
        <w:rPr>
          <w:rFonts w:ascii="Century Gothic" w:hAnsi="Century Gothic" w:cs="Arial"/>
          <w:lang w:val="en-GB"/>
        </w:rPr>
        <w:t xml:space="preserve"> </w:t>
      </w:r>
      <w:r w:rsidR="00C7198B">
        <w:rPr>
          <w:rFonts w:ascii="Century Gothic" w:hAnsi="Century Gothic" w:cs="Arial"/>
          <w:lang w:val="en-GB"/>
        </w:rPr>
        <w:t xml:space="preserve">to overcome </w:t>
      </w:r>
      <w:r w:rsidR="00032456" w:rsidRPr="00032456">
        <w:rPr>
          <w:rFonts w:ascii="Century Gothic" w:hAnsi="Century Gothic" w:cs="Arial"/>
          <w:b/>
          <w:lang w:val="en-GB"/>
        </w:rPr>
        <w:t>YOUR CHALLENGES</w:t>
      </w:r>
      <w:r w:rsidR="00032456">
        <w:rPr>
          <w:rFonts w:ascii="Century Gothic" w:hAnsi="Century Gothic" w:cs="Arial"/>
          <w:lang w:val="en-GB"/>
        </w:rPr>
        <w:t xml:space="preserve"> and </w:t>
      </w:r>
      <w:r w:rsidR="00843D73" w:rsidRPr="00843D73">
        <w:rPr>
          <w:rFonts w:ascii="Century Gothic" w:hAnsi="Century Gothic" w:cs="Arial"/>
          <w:b/>
          <w:lang w:val="en-GB"/>
        </w:rPr>
        <w:t>THE</w:t>
      </w:r>
      <w:r w:rsidR="00032456">
        <w:rPr>
          <w:rFonts w:ascii="Century Gothic" w:hAnsi="Century Gothic" w:cs="Arial"/>
          <w:b/>
          <w:lang w:val="en-GB"/>
        </w:rPr>
        <w:t xml:space="preserve"> DISTURBIN</w:t>
      </w:r>
      <w:bookmarkStart w:id="0" w:name="_GoBack"/>
      <w:bookmarkEnd w:id="0"/>
      <w:r w:rsidR="00032456">
        <w:rPr>
          <w:rFonts w:ascii="Century Gothic" w:hAnsi="Century Gothic" w:cs="Arial"/>
          <w:b/>
          <w:lang w:val="en-GB"/>
        </w:rPr>
        <w:t>G FACTS OF THE</w:t>
      </w:r>
      <w:r w:rsidR="00843D73" w:rsidRPr="00843D73">
        <w:rPr>
          <w:rFonts w:ascii="Century Gothic" w:hAnsi="Century Gothic" w:cs="Arial"/>
          <w:b/>
          <w:lang w:val="en-GB"/>
        </w:rPr>
        <w:t xml:space="preserve"> TIMES NOTWITHSTANDING.</w:t>
      </w: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032456" w:rsidRPr="00074988" w:rsidRDefault="00032456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  <w:b/>
          <w:u w:val="single"/>
        </w:rPr>
      </w:pPr>
      <w:r w:rsidRPr="00074988">
        <w:rPr>
          <w:rFonts w:ascii="Century Gothic" w:hAnsi="Century Gothic"/>
          <w:b/>
          <w:u w:val="single"/>
        </w:rPr>
        <w:t>QUESTIONS:</w:t>
      </w:r>
    </w:p>
    <w:p w:rsidR="00077F97" w:rsidRPr="00074988" w:rsidRDefault="00077F97" w:rsidP="00785DEE">
      <w:pPr>
        <w:jc w:val="both"/>
        <w:rPr>
          <w:rFonts w:ascii="Century Gothic" w:hAnsi="Century Gothic"/>
          <w:b/>
          <w:u w:val="single"/>
        </w:rPr>
      </w:pPr>
    </w:p>
    <w:p w:rsidR="00585249" w:rsidRPr="00585249" w:rsidRDefault="00077F97" w:rsidP="00785DEE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WHAT IS THIS REST</w:t>
      </w:r>
      <w:r w:rsidR="00785DEE">
        <w:rPr>
          <w:rFonts w:ascii="Century Gothic" w:hAnsi="Century Gothic"/>
          <w:b/>
          <w:sz w:val="24"/>
          <w:szCs w:val="24"/>
        </w:rPr>
        <w:t xml:space="preserve">?  </w:t>
      </w:r>
    </w:p>
    <w:p w:rsidR="00785DEE" w:rsidRPr="0086788C" w:rsidRDefault="009717BD" w:rsidP="00585249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Heb. 4:1&amp;3, Heb. 4:9-10, </w:t>
      </w:r>
      <w:r w:rsidR="001B33DB">
        <w:rPr>
          <w:rFonts w:ascii="Century Gothic" w:hAnsi="Century Gothic"/>
          <w:sz w:val="24"/>
          <w:szCs w:val="24"/>
        </w:rPr>
        <w:t xml:space="preserve">Eph. 2:3, </w:t>
      </w:r>
      <w:r>
        <w:rPr>
          <w:rFonts w:ascii="Century Gothic" w:hAnsi="Century Gothic"/>
          <w:sz w:val="24"/>
          <w:szCs w:val="24"/>
        </w:rPr>
        <w:t>Eph. 2:</w:t>
      </w:r>
      <w:r w:rsidR="001B33DB">
        <w:rPr>
          <w:rFonts w:ascii="Century Gothic" w:hAnsi="Century Gothic"/>
          <w:sz w:val="24"/>
          <w:szCs w:val="24"/>
        </w:rPr>
        <w:t>6, Eph. 2:</w:t>
      </w:r>
      <w:r>
        <w:rPr>
          <w:rFonts w:ascii="Century Gothic" w:hAnsi="Century Gothic"/>
          <w:sz w:val="24"/>
          <w:szCs w:val="24"/>
        </w:rPr>
        <w:t xml:space="preserve">12-13, </w:t>
      </w:r>
      <w:r w:rsidR="00585249">
        <w:rPr>
          <w:rFonts w:ascii="Century Gothic" w:hAnsi="Century Gothic"/>
          <w:sz w:val="24"/>
          <w:szCs w:val="24"/>
        </w:rPr>
        <w:t>Rom. 5:6-8</w:t>
      </w:r>
    </w:p>
    <w:p w:rsidR="00785DEE" w:rsidRDefault="00785DEE" w:rsidP="00785DEE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:rsidR="00785DEE" w:rsidRDefault="00077F97" w:rsidP="00785DEE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WHY THE BLOOD?</w:t>
      </w:r>
    </w:p>
    <w:p w:rsidR="00785DEE" w:rsidRPr="00970CD5" w:rsidRDefault="00CB614B" w:rsidP="00970CD5">
      <w:pPr>
        <w:pStyle w:val="ListParagraph"/>
        <w:jc w:val="both"/>
        <w:rPr>
          <w:rFonts w:ascii="Century Gothic" w:hAnsi="Century Gothic"/>
          <w:sz w:val="24"/>
          <w:szCs w:val="24"/>
        </w:rPr>
      </w:pPr>
      <w:r w:rsidRPr="00CB614B">
        <w:rPr>
          <w:rFonts w:ascii="Century Gothic" w:hAnsi="Century Gothic"/>
          <w:sz w:val="24"/>
          <w:szCs w:val="24"/>
        </w:rPr>
        <w:t>Rev. 12:11</w:t>
      </w:r>
      <w:r>
        <w:rPr>
          <w:rFonts w:ascii="Century Gothic" w:hAnsi="Century Gothic"/>
          <w:sz w:val="24"/>
          <w:szCs w:val="24"/>
        </w:rPr>
        <w:t>, Lev. 17:11</w:t>
      </w:r>
      <w:r w:rsidR="00F7305E">
        <w:rPr>
          <w:rFonts w:ascii="Century Gothic" w:hAnsi="Century Gothic"/>
          <w:sz w:val="24"/>
          <w:szCs w:val="24"/>
        </w:rPr>
        <w:t xml:space="preserve">, Exo. 13:12, </w:t>
      </w:r>
      <w:r w:rsidR="005375AB">
        <w:rPr>
          <w:rFonts w:ascii="Century Gothic" w:hAnsi="Century Gothic"/>
          <w:sz w:val="24"/>
          <w:szCs w:val="24"/>
        </w:rPr>
        <w:t>Heb. 10:4, Heb. 10:</w:t>
      </w:r>
      <w:r w:rsidR="0099182D">
        <w:rPr>
          <w:rFonts w:ascii="Century Gothic" w:hAnsi="Century Gothic"/>
          <w:sz w:val="24"/>
          <w:szCs w:val="24"/>
        </w:rPr>
        <w:t>4</w:t>
      </w:r>
      <w:r w:rsidR="005375AB">
        <w:rPr>
          <w:rFonts w:ascii="Century Gothic" w:hAnsi="Century Gothic"/>
          <w:sz w:val="24"/>
          <w:szCs w:val="24"/>
        </w:rPr>
        <w:t>, Heb. 9:12</w:t>
      </w:r>
    </w:p>
    <w:p w:rsidR="00032456" w:rsidRDefault="00032456" w:rsidP="00785DEE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032456" w:rsidRDefault="00032456" w:rsidP="00785DEE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785DEE" w:rsidRPr="0086788C" w:rsidRDefault="00785DEE" w:rsidP="00785DEE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785DEE" w:rsidRPr="00074988" w:rsidRDefault="00785DEE" w:rsidP="00785DEE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074988">
        <w:rPr>
          <w:rFonts w:ascii="Century Gothic" w:hAnsi="Century Gothic" w:cs="Arial"/>
          <w:b/>
          <w:i/>
          <w:color w:val="44546A" w:themeColor="text2"/>
        </w:rPr>
        <w:t>THANK YOU FOR COMING AND GOD BLESS YOU. LOOK FORWARD TO SEEING YOU NEXT WEEK</w:t>
      </w: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970CD5" w:rsidRDefault="00970CD5" w:rsidP="00785DEE">
      <w:pPr>
        <w:jc w:val="both"/>
        <w:rPr>
          <w:rFonts w:ascii="Century Gothic" w:hAnsi="Century Gothic"/>
        </w:rPr>
      </w:pPr>
    </w:p>
    <w:p w:rsidR="00970CD5" w:rsidRDefault="00970CD5" w:rsidP="00785DEE">
      <w:pPr>
        <w:jc w:val="both"/>
        <w:rPr>
          <w:rFonts w:ascii="Century Gothic" w:hAnsi="Century Gothic"/>
        </w:rPr>
      </w:pPr>
    </w:p>
    <w:p w:rsidR="00970CD5" w:rsidRDefault="00970CD5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970CD5" w:rsidRDefault="00970CD5" w:rsidP="00785DEE">
      <w:pPr>
        <w:jc w:val="both"/>
        <w:rPr>
          <w:rFonts w:ascii="Century Gothic" w:hAnsi="Century Gothic"/>
        </w:rPr>
      </w:pPr>
    </w:p>
    <w:p w:rsidR="00970CD5" w:rsidRDefault="00970CD5" w:rsidP="00785DEE">
      <w:pPr>
        <w:jc w:val="both"/>
        <w:rPr>
          <w:rFonts w:ascii="Century Gothic" w:hAnsi="Century Gothic"/>
        </w:rPr>
      </w:pPr>
    </w:p>
    <w:p w:rsidR="00970CD5" w:rsidRDefault="00970CD5" w:rsidP="00785DEE">
      <w:pPr>
        <w:jc w:val="both"/>
        <w:rPr>
          <w:rFonts w:ascii="Century Gothic" w:hAnsi="Century Gothic"/>
        </w:rPr>
      </w:pPr>
    </w:p>
    <w:p w:rsidR="00970CD5" w:rsidRDefault="00970CD5" w:rsidP="00785DEE">
      <w:pPr>
        <w:jc w:val="both"/>
        <w:rPr>
          <w:rFonts w:ascii="Century Gothic" w:hAnsi="Century Gothic"/>
        </w:rPr>
      </w:pPr>
    </w:p>
    <w:p w:rsidR="00970CD5" w:rsidRPr="00074988" w:rsidRDefault="00970CD5" w:rsidP="00970CD5">
      <w:pPr>
        <w:jc w:val="both"/>
        <w:rPr>
          <w:rFonts w:ascii="Century Gothic" w:hAnsi="Century Gothic"/>
        </w:rPr>
      </w:pPr>
    </w:p>
    <w:p w:rsidR="00970CD5" w:rsidRDefault="00970CD5" w:rsidP="00970CD5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</w:rPr>
        <w:t xml:space="preserve">                        </w:t>
      </w:r>
      <w:r w:rsidRPr="00074988">
        <w:rPr>
          <w:rFonts w:ascii="Century Gothic" w:hAnsi="Century Gothic"/>
          <w:b/>
          <w:u w:val="single"/>
        </w:rPr>
        <w:t>LEADERS GUIDE</w:t>
      </w:r>
    </w:p>
    <w:p w:rsidR="00585249" w:rsidRDefault="00585249" w:rsidP="00785DEE">
      <w:pPr>
        <w:rPr>
          <w:rFonts w:ascii="Century Gothic" w:hAnsi="Century Gothic"/>
          <w:b/>
          <w:u w:val="single"/>
        </w:rPr>
      </w:pPr>
    </w:p>
    <w:p w:rsidR="00970CD5" w:rsidRPr="00074988" w:rsidRDefault="00970CD5" w:rsidP="00785DEE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 xml:space="preserve">                    </w:t>
      </w:r>
    </w:p>
    <w:p w:rsidR="00785DEE" w:rsidRPr="0086788C" w:rsidRDefault="00585249" w:rsidP="00785DEE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WHAT IS THIS REST</w:t>
      </w:r>
      <w:r w:rsidR="00785DEE" w:rsidRPr="0086788C">
        <w:rPr>
          <w:rFonts w:ascii="Century Gothic" w:hAnsi="Century Gothic"/>
          <w:b/>
          <w:sz w:val="24"/>
          <w:szCs w:val="24"/>
        </w:rPr>
        <w:t xml:space="preserve">?  </w:t>
      </w:r>
    </w:p>
    <w:p w:rsidR="00785DEE" w:rsidRDefault="00585249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4:1&amp;3</w:t>
      </w:r>
      <w:r w:rsidR="00785DEE" w:rsidRPr="0086788C">
        <w:rPr>
          <w:rFonts w:ascii="Century Gothic" w:hAnsi="Century Gothic"/>
          <w:sz w:val="24"/>
          <w:szCs w:val="24"/>
        </w:rPr>
        <w:t xml:space="preserve"> </w:t>
      </w:r>
      <w:r w:rsidR="001B33DB">
        <w:rPr>
          <w:rFonts w:ascii="Century Gothic" w:hAnsi="Century Gothic"/>
          <w:sz w:val="24"/>
          <w:szCs w:val="24"/>
        </w:rPr>
        <w:t>– God’s promise to His people which is a guarantee to that rest.</w:t>
      </w:r>
    </w:p>
    <w:p w:rsidR="00785DEE" w:rsidRDefault="00585249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4:9-10</w:t>
      </w:r>
      <w:r w:rsidR="00785DEE" w:rsidRPr="0086788C">
        <w:rPr>
          <w:rFonts w:ascii="Century Gothic" w:hAnsi="Century Gothic"/>
          <w:sz w:val="24"/>
          <w:szCs w:val="24"/>
        </w:rPr>
        <w:t xml:space="preserve"> </w:t>
      </w:r>
      <w:r w:rsidR="001B33DB">
        <w:rPr>
          <w:rFonts w:ascii="Century Gothic" w:hAnsi="Century Gothic"/>
          <w:sz w:val="24"/>
          <w:szCs w:val="24"/>
        </w:rPr>
        <w:t>– The rest f</w:t>
      </w:r>
      <w:r w:rsidR="00CB4361">
        <w:rPr>
          <w:rFonts w:ascii="Century Gothic" w:hAnsi="Century Gothic"/>
          <w:sz w:val="24"/>
          <w:szCs w:val="24"/>
        </w:rPr>
        <w:t>rom man’s toil.</w:t>
      </w:r>
    </w:p>
    <w:p w:rsidR="001B33DB" w:rsidRDefault="001B33DB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Eph. 2:3 – the Grace that we received by f</w:t>
      </w:r>
      <w:r w:rsidR="00CB4361">
        <w:rPr>
          <w:rFonts w:ascii="Century Gothic" w:hAnsi="Century Gothic"/>
          <w:sz w:val="24"/>
          <w:szCs w:val="24"/>
        </w:rPr>
        <w:t>aith</w:t>
      </w:r>
    </w:p>
    <w:p w:rsidR="00785DEE" w:rsidRDefault="001B33DB" w:rsidP="00CB4361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Eph. 2:6</w:t>
      </w:r>
      <w:r w:rsidR="00CB4361">
        <w:rPr>
          <w:rFonts w:ascii="Century Gothic" w:hAnsi="Century Gothic"/>
          <w:sz w:val="24"/>
          <w:szCs w:val="24"/>
        </w:rPr>
        <w:t xml:space="preserve"> – The raising of God’s people from the dead and set them on high with the father</w:t>
      </w:r>
    </w:p>
    <w:p w:rsidR="00CB4361" w:rsidRPr="00CB4361" w:rsidRDefault="00CB4361" w:rsidP="00CB4361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Eph. 2:12-13 – We who were once far are now one and with Him </w:t>
      </w:r>
    </w:p>
    <w:p w:rsidR="00785DEE" w:rsidRDefault="00585249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Rom. 5:6-8</w:t>
      </w:r>
      <w:r w:rsidR="00785DEE" w:rsidRPr="0086788C">
        <w:rPr>
          <w:rFonts w:ascii="Century Gothic" w:hAnsi="Century Gothic"/>
          <w:sz w:val="24"/>
          <w:szCs w:val="24"/>
        </w:rPr>
        <w:t xml:space="preserve"> </w:t>
      </w:r>
      <w:r w:rsidR="00CB4361">
        <w:rPr>
          <w:rFonts w:ascii="Century Gothic" w:hAnsi="Century Gothic"/>
          <w:sz w:val="24"/>
          <w:szCs w:val="24"/>
        </w:rPr>
        <w:t>– God’s Love gift to and ransom for man whilst he was still in sin.</w:t>
      </w:r>
    </w:p>
    <w:p w:rsidR="00CB614B" w:rsidRDefault="00CB614B" w:rsidP="00CB614B">
      <w:pPr>
        <w:pStyle w:val="ListParagraph"/>
        <w:ind w:left="1080"/>
        <w:jc w:val="both"/>
        <w:rPr>
          <w:rFonts w:ascii="Century Gothic" w:hAnsi="Century Gothic"/>
          <w:sz w:val="24"/>
          <w:szCs w:val="24"/>
        </w:rPr>
      </w:pPr>
    </w:p>
    <w:p w:rsidR="00CB614B" w:rsidRPr="00CB614B" w:rsidRDefault="00CB614B" w:rsidP="00CB614B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 w:rsidRPr="00CB614B">
        <w:rPr>
          <w:rFonts w:ascii="Century Gothic" w:hAnsi="Century Gothic"/>
          <w:b/>
          <w:sz w:val="24"/>
          <w:szCs w:val="24"/>
        </w:rPr>
        <w:t>WHY THE BLOOD?</w:t>
      </w:r>
    </w:p>
    <w:p w:rsidR="00CB614B" w:rsidRDefault="00CB614B" w:rsidP="00CB614B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 w:rsidRPr="00CB614B">
        <w:rPr>
          <w:rFonts w:ascii="Century Gothic" w:hAnsi="Century Gothic"/>
          <w:sz w:val="24"/>
          <w:szCs w:val="24"/>
        </w:rPr>
        <w:t>Rev. 12:11</w:t>
      </w:r>
      <w:r>
        <w:rPr>
          <w:rFonts w:ascii="Century Gothic" w:hAnsi="Century Gothic"/>
          <w:sz w:val="24"/>
          <w:szCs w:val="24"/>
        </w:rPr>
        <w:t xml:space="preserve"> – The Blood was the ultimate price for our redemption</w:t>
      </w:r>
    </w:p>
    <w:p w:rsidR="00CB614B" w:rsidRDefault="00CB614B" w:rsidP="00CB614B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Lev. 17:11 – For the life of the body is in the blood</w:t>
      </w:r>
      <w:r w:rsidR="00F7305E">
        <w:rPr>
          <w:rFonts w:ascii="Century Gothic" w:hAnsi="Century Gothic"/>
          <w:sz w:val="24"/>
          <w:szCs w:val="24"/>
        </w:rPr>
        <w:t xml:space="preserve">, </w:t>
      </w:r>
      <w:r>
        <w:rPr>
          <w:rFonts w:ascii="Century Gothic" w:hAnsi="Century Gothic"/>
          <w:sz w:val="24"/>
          <w:szCs w:val="24"/>
        </w:rPr>
        <w:t>It is the Blood giving in exchange for life that makes purification possible</w:t>
      </w:r>
    </w:p>
    <w:p w:rsidR="00785DEE" w:rsidRDefault="00F7305E" w:rsidP="00F7305E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Exo. 13:12 – The Blood is what preserves God’s people in trouble times</w:t>
      </w:r>
    </w:p>
    <w:p w:rsidR="00F7305E" w:rsidRDefault="00F7305E" w:rsidP="00F7305E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10:4 – The Blood of Jesus alone can pay the price for man’s sin</w:t>
      </w:r>
      <w:r w:rsidR="005375AB">
        <w:rPr>
          <w:rFonts w:ascii="Century Gothic" w:hAnsi="Century Gothic"/>
          <w:sz w:val="24"/>
          <w:szCs w:val="24"/>
        </w:rPr>
        <w:t>s</w:t>
      </w:r>
    </w:p>
    <w:p w:rsidR="005375AB" w:rsidRDefault="005375AB" w:rsidP="00F7305E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9:12 – His Blood paid the price for man’s sins once and for all.</w:t>
      </w:r>
    </w:p>
    <w:p w:rsidR="005375AB" w:rsidRDefault="005375AB" w:rsidP="005375AB">
      <w:pPr>
        <w:pStyle w:val="ListParagraph"/>
        <w:ind w:left="1080"/>
        <w:jc w:val="both"/>
        <w:rPr>
          <w:rFonts w:ascii="Century Gothic" w:hAnsi="Century Gothic"/>
          <w:sz w:val="24"/>
          <w:szCs w:val="24"/>
        </w:rPr>
      </w:pPr>
    </w:p>
    <w:p w:rsidR="00585D8C" w:rsidRPr="0005569A" w:rsidRDefault="00785DEE" w:rsidP="0005569A">
      <w:pPr>
        <w:widowControl w:val="0"/>
        <w:tabs>
          <w:tab w:val="left" w:pos="7611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</w:p>
    <w:sectPr w:rsidR="00585D8C" w:rsidRPr="0005569A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0EE2"/>
    <w:multiLevelType w:val="hybridMultilevel"/>
    <w:tmpl w:val="945E44FA"/>
    <w:lvl w:ilvl="0" w:tplc="48984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854DE4"/>
    <w:multiLevelType w:val="hybridMultilevel"/>
    <w:tmpl w:val="781AF6F8"/>
    <w:lvl w:ilvl="0" w:tplc="B2E20BF0">
      <w:start w:val="2"/>
      <w:numFmt w:val="decimal"/>
      <w:lvlText w:val="%1e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354C3"/>
    <w:multiLevelType w:val="hybridMultilevel"/>
    <w:tmpl w:val="BA48E980"/>
    <w:lvl w:ilvl="0" w:tplc="C3484E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E770B"/>
    <w:multiLevelType w:val="hybridMultilevel"/>
    <w:tmpl w:val="E6AC12E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066A94"/>
    <w:multiLevelType w:val="hybridMultilevel"/>
    <w:tmpl w:val="2BCA6F6C"/>
    <w:lvl w:ilvl="0" w:tplc="DB725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E0EF2"/>
    <w:multiLevelType w:val="hybridMultilevel"/>
    <w:tmpl w:val="5FD27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EE"/>
    <w:rsid w:val="00032456"/>
    <w:rsid w:val="0005569A"/>
    <w:rsid w:val="00077F97"/>
    <w:rsid w:val="001B33DB"/>
    <w:rsid w:val="005375AB"/>
    <w:rsid w:val="00585249"/>
    <w:rsid w:val="00585D8C"/>
    <w:rsid w:val="005D2D4C"/>
    <w:rsid w:val="00785DEE"/>
    <w:rsid w:val="00824DC5"/>
    <w:rsid w:val="00843D73"/>
    <w:rsid w:val="00970CD5"/>
    <w:rsid w:val="009717BD"/>
    <w:rsid w:val="0097753A"/>
    <w:rsid w:val="0099182D"/>
    <w:rsid w:val="00A22B5D"/>
    <w:rsid w:val="00BD237A"/>
    <w:rsid w:val="00C7198B"/>
    <w:rsid w:val="00CB4361"/>
    <w:rsid w:val="00CB614B"/>
    <w:rsid w:val="00CE2B8A"/>
    <w:rsid w:val="00E857E8"/>
    <w:rsid w:val="00F0167A"/>
    <w:rsid w:val="00F7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DEE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Sampson Enwere</cp:lastModifiedBy>
  <cp:revision>2</cp:revision>
  <dcterms:created xsi:type="dcterms:W3CDTF">2016-07-21T10:49:00Z</dcterms:created>
  <dcterms:modified xsi:type="dcterms:W3CDTF">2016-07-21T10:49:00Z</dcterms:modified>
</cp:coreProperties>
</file>